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F7E8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关于华意荆州2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8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位同志申报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初（中）级专业技术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职务任职资格业绩材料的公示</w:t>
      </w:r>
    </w:p>
    <w:p w14:paraId="4BAE13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3F6D3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各部（室）、车间：</w:t>
      </w:r>
    </w:p>
    <w:p w14:paraId="4B716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2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根据荆州市人力资源和社会保障局职改办有关文件精神，凡申报评审初（中）级专业技术职务任职资格（职称）的专业技术人员，在申报过程中均须进行个人业绩贡献公示。现有毛罗义、程旭东、焦堃锟、郭文浩、梁晓楠、汪萍、覃颖欣、赵南、严定一、彭华、杨振、闫天明、皮军、杨露，14位同志申报助理工程师职务任职资格，将其业绩材料在全公司范围内进行公示,详见附件1：《申报专业技术职务任职资格人员情况一览表（助理工程师）》。郭浩、李胜祥、江泽凡、李广广、王友忠、李平、杨广驰、汪中威、陈细超、文汉功、佘杨莉、钟佩、陈兵、贾小蓓，14位同志申报工程师职务任职资格，将其业绩材料在全公司范围内进行公示,详见附件2：《申报专业技术职务任职资格人员情况一览表（工程师）》。</w:t>
      </w:r>
    </w:p>
    <w:p w14:paraId="415E4A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2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公示期从2025年5月28日至6月4日止（5个工作日）。公示期内，干部群众如对申报人员思想政治品质、业绩贡献有不同意见，需反映情况的，请通过实名电话、邮件等方式反映。</w:t>
      </w:r>
    </w:p>
    <w:p w14:paraId="04BC64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2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电话：0716-8303537    15879013017</w:t>
      </w:r>
    </w:p>
    <w:p w14:paraId="40B9C3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2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邮箱：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fldChar w:fldCharType="begin"/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instrText xml:space="preserve"> HYPERLINK "mailto:qiguanbu@hyccjz.com" </w:instrTex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fldChar w:fldCharType="separate"/>
      </w:r>
      <w:r>
        <w:rPr>
          <w:rStyle w:val="4"/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qiguanbu@hyccjz.com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fldChar w:fldCharType="end"/>
      </w:r>
    </w:p>
    <w:p w14:paraId="5B358B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2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特此公示。</w:t>
      </w:r>
      <w:bookmarkStart w:id="0" w:name="_GoBack"/>
      <w:bookmarkEnd w:id="0"/>
    </w:p>
    <w:p w14:paraId="02DE27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2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</w:p>
    <w:p w14:paraId="125D74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2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 xml:space="preserve">                                运营人事部</w:t>
      </w:r>
    </w:p>
    <w:p w14:paraId="69DAAA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2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 xml:space="preserve">                              2025年5月28日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D5E18855-8EB0-4041-BAAA-CDF31F0EE9AC}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D5167AAA-E6F5-49B0-BCB5-7FF57752EB9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714E4C"/>
    <w:rsid w:val="225D789A"/>
    <w:rsid w:val="4905477A"/>
    <w:rsid w:val="560D35CB"/>
    <w:rsid w:val="695A18FC"/>
    <w:rsid w:val="7A31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462</Words>
  <Characters>512</Characters>
  <Lines>0</Lines>
  <Paragraphs>0</Paragraphs>
  <TotalTime>14</TotalTime>
  <ScaleCrop>false</ScaleCrop>
  <LinksUpToDate>false</LinksUpToDate>
  <CharactersWithSpaces>578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2025-05-28T02:54:00Z</dcterms:created>
  <dc:creator>admin</dc:creator>
  <cp:lastModifiedBy>夏</cp:lastModifiedBy>
  <dcterms:modified xsi:type="dcterms:W3CDTF">2025-05-28T09:36:12Z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eyJoZGlkIjoiNDEwZDkyMmQ2NThmMmNkMmYwMGQ1ZTIzZmJkNjk1NGIiLCJ1c2VySWQiOiIxMjAyOTM0MjY2In0=</vt:lpwstr>
  </property>
  <property fmtid="{D5CDD505-2E9C-101B-9397-08002B2CF9AE}" pid="4" name="ICV">
    <vt:lpwstr>22EC38E9FF0E47258F8C1D6EC29680D4_12</vt:lpwstr>
  </property>
</Properties>
</file>